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3C3E" w:rsidRPr="00993C3E" w:rsidRDefault="00993C3E" w:rsidP="007A5895">
      <w:pPr>
        <w:spacing w:after="0" w:line="240" w:lineRule="auto"/>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b/>
          <w:bCs/>
          <w:color w:val="0E101A"/>
          <w:sz w:val="24"/>
          <w:szCs w:val="24"/>
          <w:lang w:val="en-US" w:eastAsia="sk-SK"/>
        </w:rPr>
        <w:t>Transparency of state-owned enterprises in Slovakia</w:t>
      </w:r>
    </w:p>
    <w:p w:rsidR="00993C3E" w:rsidRPr="00993C3E" w:rsidRDefault="00993C3E" w:rsidP="007A5895">
      <w:pPr>
        <w:spacing w:after="0" w:line="240" w:lineRule="auto"/>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The case study based on the transparency ranking of Slovak Publicly owned companies</w:t>
      </w:r>
    </w:p>
    <w:p w:rsidR="00993C3E" w:rsidRPr="00993C3E" w:rsidRDefault="00993C3E" w:rsidP="007A5895">
      <w:pPr>
        <w:spacing w:after="0" w:line="240" w:lineRule="auto"/>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Michal Piško, Transparency International Slovakia, Kyiv, September 2021</w:t>
      </w:r>
    </w:p>
    <w:p w:rsidR="00993C3E" w:rsidRPr="00993C3E" w:rsidRDefault="00993C3E" w:rsidP="007A5895">
      <w:pPr>
        <w:spacing w:after="0" w:line="240" w:lineRule="auto"/>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w:t>
      </w:r>
    </w:p>
    <w:p w:rsidR="00993C3E" w:rsidRPr="00993C3E" w:rsidRDefault="00993C3E" w:rsidP="007A5895">
      <w:pPr>
        <w:pStyle w:val="Odsekzoznamu"/>
        <w:numPr>
          <w:ilvl w:val="0"/>
          <w:numId w:val="19"/>
        </w:numPr>
        <w:spacing w:after="0" w:line="240" w:lineRule="auto"/>
        <w:ind w:left="0" w:right="-517"/>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Good morning, ladies and gentlemen</w:t>
      </w:r>
      <w:proofErr w:type="gramStart"/>
      <w:r w:rsidRPr="00993C3E">
        <w:rPr>
          <w:rFonts w:ascii="Times New Roman" w:eastAsia="Times New Roman" w:hAnsi="Times New Roman" w:cs="Times New Roman"/>
          <w:color w:val="0E101A"/>
          <w:sz w:val="24"/>
          <w:szCs w:val="24"/>
          <w:lang w:val="en-US" w:eastAsia="sk-SK"/>
        </w:rPr>
        <w:t>;</w:t>
      </w:r>
      <w:proofErr w:type="gramEnd"/>
      <w:r w:rsidRPr="00993C3E">
        <w:rPr>
          <w:rFonts w:ascii="Times New Roman" w:eastAsia="Times New Roman" w:hAnsi="Times New Roman" w:cs="Times New Roman"/>
          <w:color w:val="0E101A"/>
          <w:sz w:val="24"/>
          <w:szCs w:val="24"/>
          <w:lang w:val="en-US" w:eastAsia="sk-SK"/>
        </w:rPr>
        <w:t xml:space="preserve"> my name is Michal Piško, and I am the Slovak NGO Transparency International Slovakia director.</w:t>
      </w:r>
      <w:r w:rsidR="004F20C1">
        <w:rPr>
          <w:rFonts w:ascii="Times New Roman" w:eastAsia="Times New Roman" w:hAnsi="Times New Roman" w:cs="Times New Roman"/>
          <w:color w:val="0E101A"/>
          <w:sz w:val="24"/>
          <w:szCs w:val="24"/>
          <w:lang w:val="en-US" w:eastAsia="sk-SK"/>
        </w:rPr>
        <w:t xml:space="preserve"> It is my pleasure to be here, </w:t>
      </w:r>
      <w:r w:rsidR="007A5895">
        <w:rPr>
          <w:rFonts w:ascii="Times New Roman" w:eastAsia="Times New Roman" w:hAnsi="Times New Roman" w:cs="Times New Roman"/>
          <w:color w:val="0E101A"/>
          <w:sz w:val="24"/>
          <w:szCs w:val="24"/>
          <w:lang w:val="en-US" w:eastAsia="sk-SK"/>
        </w:rPr>
        <w:t>however</w:t>
      </w:r>
      <w:r w:rsidR="004F20C1">
        <w:rPr>
          <w:rFonts w:ascii="Times New Roman" w:eastAsia="Times New Roman" w:hAnsi="Times New Roman" w:cs="Times New Roman"/>
          <w:color w:val="0E101A"/>
          <w:sz w:val="24"/>
          <w:szCs w:val="24"/>
          <w:lang w:val="en-US" w:eastAsia="sk-SK"/>
        </w:rPr>
        <w:t>,</w:t>
      </w:r>
      <w:r w:rsidRPr="00993C3E">
        <w:rPr>
          <w:rFonts w:ascii="Times New Roman" w:eastAsia="Times New Roman" w:hAnsi="Times New Roman" w:cs="Times New Roman"/>
          <w:color w:val="0E101A"/>
          <w:sz w:val="24"/>
          <w:szCs w:val="24"/>
          <w:lang w:val="en-US" w:eastAsia="sk-SK"/>
        </w:rPr>
        <w:t xml:space="preserve"> only in this online form, and to have an opportunity to share some of our experiences in the field of public oversight in Slovak state owned-enterprises. We have evaluated the transparency level in Slovak companies owned by the public sector since 2012. Today, I would like to tell you specifi</w:t>
      </w:r>
      <w:bookmarkStart w:id="0" w:name="_GoBack"/>
      <w:bookmarkEnd w:id="0"/>
      <w:r w:rsidRPr="00993C3E">
        <w:rPr>
          <w:rFonts w:ascii="Times New Roman" w:eastAsia="Times New Roman" w:hAnsi="Times New Roman" w:cs="Times New Roman"/>
          <w:color w:val="0E101A"/>
          <w:sz w:val="24"/>
          <w:szCs w:val="24"/>
          <w:lang w:val="en-US" w:eastAsia="sk-SK"/>
        </w:rPr>
        <w:t>cally something more about the willingness of Slovak companies to share information about the salaries of their top managers with the public.  </w:t>
      </w:r>
    </w:p>
    <w:p w:rsidR="00993C3E" w:rsidRPr="00993C3E" w:rsidRDefault="00993C3E" w:rsidP="007A5895">
      <w:pPr>
        <w:spacing w:after="0" w:line="240" w:lineRule="auto"/>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w:t>
      </w:r>
    </w:p>
    <w:p w:rsidR="00993C3E" w:rsidRPr="00993C3E" w:rsidRDefault="00993C3E" w:rsidP="007A5895">
      <w:pPr>
        <w:pStyle w:val="Odsekzoznamu"/>
        <w:numPr>
          <w:ilvl w:val="0"/>
          <w:numId w:val="19"/>
        </w:numPr>
        <w:spacing w:after="0" w:line="240" w:lineRule="auto"/>
        <w:ind w:left="0"/>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xml:space="preserve">In fact, no one exactly knows how many state, regional or municipal companies operate in Slovakia. The truth is that they provide critical services and decide about the quality of our railways, motorways, services and prices related to public transport, heating or waste disposal. At the same time, these companies are handling enormous public resources. Only 100 companies included in our last transparency ranking administer an annual budget of over 10 billion EUR. It is roughly the sum, which is comparable with two-thirds of state budget revenue. Paradoxically, their managers, deciding about hundreds of thousands of euros, are often under lower public oversight than Mayors of small </w:t>
      </w:r>
      <w:proofErr w:type="gramStart"/>
      <w:r w:rsidRPr="00993C3E">
        <w:rPr>
          <w:rFonts w:ascii="Times New Roman" w:eastAsia="Times New Roman" w:hAnsi="Times New Roman" w:cs="Times New Roman"/>
          <w:color w:val="0E101A"/>
          <w:sz w:val="24"/>
          <w:szCs w:val="24"/>
          <w:lang w:val="en-US" w:eastAsia="sk-SK"/>
        </w:rPr>
        <w:t>villages</w:t>
      </w:r>
      <w:proofErr w:type="gramEnd"/>
      <w:r w:rsidRPr="00993C3E">
        <w:rPr>
          <w:rFonts w:ascii="Times New Roman" w:eastAsia="Times New Roman" w:hAnsi="Times New Roman" w:cs="Times New Roman"/>
          <w:color w:val="0E101A"/>
          <w:sz w:val="24"/>
          <w:szCs w:val="24"/>
          <w:lang w:val="en-US" w:eastAsia="sk-SK"/>
        </w:rPr>
        <w:t>.   </w:t>
      </w:r>
    </w:p>
    <w:p w:rsidR="00993C3E" w:rsidRPr="00993C3E" w:rsidRDefault="00993C3E" w:rsidP="007A5895">
      <w:pPr>
        <w:spacing w:after="0" w:line="240" w:lineRule="auto"/>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w:t>
      </w:r>
    </w:p>
    <w:p w:rsidR="00993C3E" w:rsidRPr="00993C3E" w:rsidRDefault="00993C3E" w:rsidP="007A5895">
      <w:pPr>
        <w:pStyle w:val="Odsekzoznamu"/>
        <w:numPr>
          <w:ilvl w:val="0"/>
          <w:numId w:val="19"/>
        </w:numPr>
        <w:spacing w:after="0" w:line="240" w:lineRule="auto"/>
        <w:ind w:left="0"/>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xml:space="preserve">Another issue </w:t>
      </w:r>
      <w:proofErr w:type="gramStart"/>
      <w:r w:rsidRPr="00993C3E">
        <w:rPr>
          <w:rFonts w:ascii="Times New Roman" w:eastAsia="Times New Roman" w:hAnsi="Times New Roman" w:cs="Times New Roman"/>
          <w:color w:val="0E101A"/>
          <w:sz w:val="24"/>
          <w:szCs w:val="24"/>
          <w:lang w:val="en-US" w:eastAsia="sk-SK"/>
        </w:rPr>
        <w:t>is related</w:t>
      </w:r>
      <w:proofErr w:type="gramEnd"/>
      <w:r w:rsidRPr="00993C3E">
        <w:rPr>
          <w:rFonts w:ascii="Times New Roman" w:eastAsia="Times New Roman" w:hAnsi="Times New Roman" w:cs="Times New Roman"/>
          <w:color w:val="0E101A"/>
          <w:sz w:val="24"/>
          <w:szCs w:val="24"/>
          <w:lang w:val="en-US" w:eastAsia="sk-SK"/>
        </w:rPr>
        <w:t xml:space="preserve"> to the performance of these companies. Many of them are significantly inefficient and constantly in red numbers. </w:t>
      </w:r>
      <w:proofErr w:type="gramStart"/>
      <w:r w:rsidRPr="00993C3E">
        <w:rPr>
          <w:rFonts w:ascii="Times New Roman" w:eastAsia="Times New Roman" w:hAnsi="Times New Roman" w:cs="Times New Roman"/>
          <w:color w:val="0E101A"/>
          <w:sz w:val="24"/>
          <w:szCs w:val="24"/>
          <w:lang w:val="en-US" w:eastAsia="sk-SK"/>
        </w:rPr>
        <w:t>But</w:t>
      </w:r>
      <w:proofErr w:type="gramEnd"/>
      <w:r w:rsidRPr="00993C3E">
        <w:rPr>
          <w:rFonts w:ascii="Times New Roman" w:eastAsia="Times New Roman" w:hAnsi="Times New Roman" w:cs="Times New Roman"/>
          <w:color w:val="0E101A"/>
          <w:sz w:val="24"/>
          <w:szCs w:val="24"/>
          <w:lang w:val="en-US" w:eastAsia="sk-SK"/>
        </w:rPr>
        <w:t xml:space="preserve"> when we checked the business register and focused on how the management of the companies are created, we found out a strong correlation with the election cycle. As the chart illustrates, more than sixty per cent of the managers in SOEs </w:t>
      </w:r>
      <w:proofErr w:type="gramStart"/>
      <w:r w:rsidRPr="00993C3E">
        <w:rPr>
          <w:rFonts w:ascii="Times New Roman" w:eastAsia="Times New Roman" w:hAnsi="Times New Roman" w:cs="Times New Roman"/>
          <w:color w:val="0E101A"/>
          <w:sz w:val="24"/>
          <w:szCs w:val="24"/>
          <w:lang w:val="en-US" w:eastAsia="sk-SK"/>
        </w:rPr>
        <w:t>were replaced</w:t>
      </w:r>
      <w:proofErr w:type="gramEnd"/>
      <w:r w:rsidRPr="00993C3E">
        <w:rPr>
          <w:rFonts w:ascii="Times New Roman" w:eastAsia="Times New Roman" w:hAnsi="Times New Roman" w:cs="Times New Roman"/>
          <w:color w:val="0E101A"/>
          <w:sz w:val="24"/>
          <w:szCs w:val="24"/>
          <w:lang w:val="en-US" w:eastAsia="sk-SK"/>
        </w:rPr>
        <w:t xml:space="preserve"> within one year after the elections. Most of them were without the selection procedures because they were, metaphorically speaking, straw men of the elected politicians. The red line in the chart represents replacements of top managers in state-owned companies. The green line represents the private enterprises, where there is no correlation with the election cycle.</w:t>
      </w:r>
    </w:p>
    <w:p w:rsidR="00993C3E" w:rsidRPr="00993C3E" w:rsidRDefault="00993C3E" w:rsidP="007A5895">
      <w:pPr>
        <w:spacing w:after="0" w:line="240" w:lineRule="auto"/>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w:t>
      </w:r>
    </w:p>
    <w:p w:rsidR="00993C3E" w:rsidRPr="00993C3E" w:rsidRDefault="00993C3E" w:rsidP="007A5895">
      <w:pPr>
        <w:pStyle w:val="Odsekzoznamu"/>
        <w:numPr>
          <w:ilvl w:val="0"/>
          <w:numId w:val="19"/>
        </w:numPr>
        <w:spacing w:after="0" w:line="240" w:lineRule="auto"/>
        <w:ind w:left="0"/>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xml:space="preserve">The lack of transparency in this field has been evident in recent years, and there were some causes, which resulted in public outrage. For example, in 2011, the Slovak newspapers reported that managers in the state-owned heating company </w:t>
      </w:r>
      <w:proofErr w:type="spellStart"/>
      <w:r w:rsidRPr="00993C3E">
        <w:rPr>
          <w:rFonts w:ascii="Times New Roman" w:eastAsia="Times New Roman" w:hAnsi="Times New Roman" w:cs="Times New Roman"/>
          <w:color w:val="0E101A"/>
          <w:sz w:val="24"/>
          <w:szCs w:val="24"/>
          <w:lang w:val="en-US" w:eastAsia="sk-SK"/>
        </w:rPr>
        <w:t>Tepláreň</w:t>
      </w:r>
      <w:proofErr w:type="spellEnd"/>
      <w:r w:rsidRPr="00993C3E">
        <w:rPr>
          <w:rFonts w:ascii="Times New Roman" w:eastAsia="Times New Roman" w:hAnsi="Times New Roman" w:cs="Times New Roman"/>
          <w:color w:val="0E101A"/>
          <w:sz w:val="24"/>
          <w:szCs w:val="24"/>
          <w:lang w:val="en-US" w:eastAsia="sk-SK"/>
        </w:rPr>
        <w:t xml:space="preserve"> Kosice, who served in the company only for a short time, received additional "golden parachute" payments of over 90,000 EUR for four-month service.</w:t>
      </w:r>
    </w:p>
    <w:p w:rsidR="00993C3E" w:rsidRPr="00993C3E" w:rsidRDefault="00993C3E" w:rsidP="007A5895">
      <w:pPr>
        <w:spacing w:after="0" w:line="240" w:lineRule="auto"/>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w:t>
      </w:r>
    </w:p>
    <w:p w:rsidR="00993C3E" w:rsidRPr="00993C3E" w:rsidRDefault="00993C3E" w:rsidP="007A5895">
      <w:pPr>
        <w:pStyle w:val="Odsekzoznamu"/>
        <w:numPr>
          <w:ilvl w:val="0"/>
          <w:numId w:val="19"/>
        </w:numPr>
        <w:spacing w:after="0" w:line="240" w:lineRule="auto"/>
        <w:ind w:left="0"/>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Unfortunately, public debate about the adequacy of public enterprises managers' salaries is very often emotional and not based on relevant data. In this respect, I usually highlight the story from the British newspaper The Guardian. In 2015, they published an article about the discrepancy between managers' salaries and other benefits and poor performance criteria in the state-owned TV Channel 4. The chief executive earned six times more than the British Prime Minister while company performance suffered from decreasing number of television viewers and insufficient revenues from advertising. In this case, the discussion about the adequacy of the state managers' salaries could have achieved a qualitatively higher level.</w:t>
      </w:r>
    </w:p>
    <w:p w:rsidR="00993C3E" w:rsidRPr="00993C3E" w:rsidRDefault="00993C3E" w:rsidP="007A5895">
      <w:pPr>
        <w:spacing w:after="0" w:line="240" w:lineRule="auto"/>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w:t>
      </w:r>
    </w:p>
    <w:p w:rsidR="00993C3E" w:rsidRPr="00993C3E" w:rsidRDefault="00993C3E" w:rsidP="007A5895">
      <w:pPr>
        <w:pStyle w:val="Odsekzoznamu"/>
        <w:numPr>
          <w:ilvl w:val="0"/>
          <w:numId w:val="19"/>
        </w:numPr>
        <w:spacing w:after="0" w:line="240" w:lineRule="auto"/>
        <w:ind w:left="0"/>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xml:space="preserve">It is the perspective why we implemented some performance criteria and indicators related to top managers' salaries to our transparency rankings. Overall, we evaluated transparency in 100 companies owned by the public sector in Slovakia. Our Ukrainian and Moldovan colleagues have </w:t>
      </w:r>
      <w:r w:rsidRPr="00993C3E">
        <w:rPr>
          <w:rFonts w:ascii="Times New Roman" w:eastAsia="Times New Roman" w:hAnsi="Times New Roman" w:cs="Times New Roman"/>
          <w:color w:val="0E101A"/>
          <w:sz w:val="24"/>
          <w:szCs w:val="24"/>
          <w:lang w:val="en-US" w:eastAsia="sk-SK"/>
        </w:rPr>
        <w:lastRenderedPageBreak/>
        <w:t>published similar rankings since 2016. As you can see, 50 companies are included in the Ukrainian version and 60 in the Moldovan one so far.  </w:t>
      </w:r>
    </w:p>
    <w:p w:rsidR="00993C3E" w:rsidRPr="00993C3E" w:rsidRDefault="00993C3E" w:rsidP="007A5895">
      <w:pPr>
        <w:spacing w:after="0" w:line="240" w:lineRule="auto"/>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w:t>
      </w:r>
    </w:p>
    <w:p w:rsidR="00993C3E" w:rsidRPr="00993C3E" w:rsidRDefault="00993C3E" w:rsidP="007A5895">
      <w:pPr>
        <w:pStyle w:val="Odsekzoznamu"/>
        <w:numPr>
          <w:ilvl w:val="0"/>
          <w:numId w:val="19"/>
        </w:numPr>
        <w:spacing w:after="0" w:line="240" w:lineRule="auto"/>
        <w:ind w:left="0"/>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xml:space="preserve">We </w:t>
      </w:r>
      <w:proofErr w:type="gramStart"/>
      <w:r w:rsidRPr="00993C3E">
        <w:rPr>
          <w:rFonts w:ascii="Times New Roman" w:eastAsia="Times New Roman" w:hAnsi="Times New Roman" w:cs="Times New Roman"/>
          <w:color w:val="0E101A"/>
          <w:sz w:val="24"/>
          <w:szCs w:val="24"/>
          <w:lang w:val="en-US" w:eastAsia="sk-SK"/>
        </w:rPr>
        <w:t>were positively surprised</w:t>
      </w:r>
      <w:proofErr w:type="gramEnd"/>
      <w:r w:rsidRPr="00993C3E">
        <w:rPr>
          <w:rFonts w:ascii="Times New Roman" w:eastAsia="Times New Roman" w:hAnsi="Times New Roman" w:cs="Times New Roman"/>
          <w:color w:val="0E101A"/>
          <w:sz w:val="24"/>
          <w:szCs w:val="24"/>
          <w:lang w:val="en-US" w:eastAsia="sk-SK"/>
        </w:rPr>
        <w:t xml:space="preserve"> by a significant improvement of Ukrainian companies in the current ranking. </w:t>
      </w:r>
      <w:proofErr w:type="gramStart"/>
      <w:r w:rsidRPr="00993C3E">
        <w:rPr>
          <w:rFonts w:ascii="Times New Roman" w:eastAsia="Times New Roman" w:hAnsi="Times New Roman" w:cs="Times New Roman"/>
          <w:color w:val="0E101A"/>
          <w:sz w:val="24"/>
          <w:szCs w:val="24"/>
          <w:lang w:val="en-US" w:eastAsia="sk-SK"/>
        </w:rPr>
        <w:t>As you can see in the following chart, they have reached almost 50% in the last edition and perform better than their Slovak or Moldovan colleagues do.</w:t>
      </w:r>
      <w:proofErr w:type="gramEnd"/>
      <w:r w:rsidRPr="00993C3E">
        <w:rPr>
          <w:rFonts w:ascii="Times New Roman" w:eastAsia="Times New Roman" w:hAnsi="Times New Roman" w:cs="Times New Roman"/>
          <w:color w:val="0E101A"/>
          <w:sz w:val="24"/>
          <w:szCs w:val="24"/>
          <w:lang w:val="en-US" w:eastAsia="sk-SK"/>
        </w:rPr>
        <w:t xml:space="preserve"> However, this comparison </w:t>
      </w:r>
      <w:proofErr w:type="gramStart"/>
      <w:r w:rsidRPr="00993C3E">
        <w:rPr>
          <w:rFonts w:ascii="Times New Roman" w:eastAsia="Times New Roman" w:hAnsi="Times New Roman" w:cs="Times New Roman"/>
          <w:color w:val="0E101A"/>
          <w:sz w:val="24"/>
          <w:szCs w:val="24"/>
          <w:lang w:val="en-US" w:eastAsia="sk-SK"/>
        </w:rPr>
        <w:t>should be perceived</w:t>
      </w:r>
      <w:proofErr w:type="gramEnd"/>
      <w:r w:rsidRPr="00993C3E">
        <w:rPr>
          <w:rFonts w:ascii="Times New Roman" w:eastAsia="Times New Roman" w:hAnsi="Times New Roman" w:cs="Times New Roman"/>
          <w:color w:val="0E101A"/>
          <w:sz w:val="24"/>
          <w:szCs w:val="24"/>
          <w:lang w:val="en-US" w:eastAsia="sk-SK"/>
        </w:rPr>
        <w:t xml:space="preserve"> only as indicative because some indicators are different and more or less detailed. </w:t>
      </w:r>
    </w:p>
    <w:p w:rsidR="00993C3E" w:rsidRPr="00993C3E" w:rsidRDefault="00993C3E" w:rsidP="007A5895">
      <w:pPr>
        <w:spacing w:after="0" w:line="240" w:lineRule="auto"/>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w:t>
      </w:r>
    </w:p>
    <w:p w:rsidR="00993C3E" w:rsidRPr="00993C3E" w:rsidRDefault="00993C3E" w:rsidP="007A5895">
      <w:pPr>
        <w:pStyle w:val="Odsekzoznamu"/>
        <w:numPr>
          <w:ilvl w:val="0"/>
          <w:numId w:val="19"/>
        </w:numPr>
        <w:spacing w:after="0" w:line="240" w:lineRule="auto"/>
        <w:ind w:left="0"/>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In Slovak ranking, we collected data from eight different sources from companies' websites, central registers related to their economic indicators and public procurement, or published contracts and invoices. We also asked some specific questions via requests under The Freedom of Information Act. We also tested them through the so-called mystery shopping when we asked for some relevant information on behalf of ordinary citizens. </w:t>
      </w:r>
    </w:p>
    <w:p w:rsidR="00993C3E" w:rsidRPr="00993C3E" w:rsidRDefault="00993C3E" w:rsidP="007A5895">
      <w:pPr>
        <w:spacing w:after="0" w:line="240" w:lineRule="auto"/>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w:t>
      </w:r>
    </w:p>
    <w:p w:rsidR="00993C3E" w:rsidRPr="00993C3E" w:rsidRDefault="00993C3E" w:rsidP="007A5895">
      <w:pPr>
        <w:pStyle w:val="Odsekzoznamu"/>
        <w:numPr>
          <w:ilvl w:val="0"/>
          <w:numId w:val="19"/>
        </w:numPr>
        <w:spacing w:after="0" w:line="240" w:lineRule="auto"/>
        <w:ind w:left="0"/>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xml:space="preserve">One of these questions requested under The Freedom of Information Act </w:t>
      </w:r>
      <w:proofErr w:type="gramStart"/>
      <w:r w:rsidRPr="00993C3E">
        <w:rPr>
          <w:rFonts w:ascii="Times New Roman" w:eastAsia="Times New Roman" w:hAnsi="Times New Roman" w:cs="Times New Roman"/>
          <w:color w:val="0E101A"/>
          <w:sz w:val="24"/>
          <w:szCs w:val="24"/>
          <w:lang w:val="en-US" w:eastAsia="sk-SK"/>
        </w:rPr>
        <w:t>was related</w:t>
      </w:r>
      <w:proofErr w:type="gramEnd"/>
      <w:r w:rsidRPr="00993C3E">
        <w:rPr>
          <w:rFonts w:ascii="Times New Roman" w:eastAsia="Times New Roman" w:hAnsi="Times New Roman" w:cs="Times New Roman"/>
          <w:color w:val="0E101A"/>
          <w:sz w:val="24"/>
          <w:szCs w:val="24"/>
          <w:lang w:val="en-US" w:eastAsia="sk-SK"/>
        </w:rPr>
        <w:t xml:space="preserve"> to top managers' salaries. In the previous ranking in 2015, almost half of the evaluated companies did not provide us with the details. Therefore, we decide to sue some of them. In 2019, we observed a slight improvement in this field. The share of companies provided us with the information regarding the salaries and bonuses of their managers increased to 70% for Board's members and 53% for Directors-General. As you can see in the first chart, all these groups </w:t>
      </w:r>
      <w:proofErr w:type="gramStart"/>
      <w:r w:rsidRPr="00993C3E">
        <w:rPr>
          <w:rFonts w:ascii="Times New Roman" w:eastAsia="Times New Roman" w:hAnsi="Times New Roman" w:cs="Times New Roman"/>
          <w:color w:val="0E101A"/>
          <w:sz w:val="24"/>
          <w:szCs w:val="24"/>
          <w:lang w:val="en-US" w:eastAsia="sk-SK"/>
        </w:rPr>
        <w:t>are mixed</w:t>
      </w:r>
      <w:proofErr w:type="gramEnd"/>
      <w:r w:rsidRPr="00993C3E">
        <w:rPr>
          <w:rFonts w:ascii="Times New Roman" w:eastAsia="Times New Roman" w:hAnsi="Times New Roman" w:cs="Times New Roman"/>
          <w:color w:val="0E101A"/>
          <w:sz w:val="24"/>
          <w:szCs w:val="24"/>
          <w:lang w:val="en-US" w:eastAsia="sk-SK"/>
        </w:rPr>
        <w:t xml:space="preserve"> in the single indicator in the Ukrainian and Moldovan ranking. The best practice share has reached 14 per cent in Ukraine.</w:t>
      </w:r>
    </w:p>
    <w:p w:rsidR="00993C3E" w:rsidRPr="00993C3E" w:rsidRDefault="00993C3E" w:rsidP="007A5895">
      <w:pPr>
        <w:spacing w:after="0" w:line="240" w:lineRule="auto"/>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w:t>
      </w:r>
    </w:p>
    <w:p w:rsidR="00993C3E" w:rsidRPr="00993C3E" w:rsidRDefault="00993C3E" w:rsidP="007A5895">
      <w:pPr>
        <w:pStyle w:val="Odsekzoznamu"/>
        <w:numPr>
          <w:ilvl w:val="0"/>
          <w:numId w:val="19"/>
        </w:numPr>
        <w:spacing w:after="0" w:line="240" w:lineRule="auto"/>
        <w:ind w:left="0"/>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xml:space="preserve">Paradoxically, one of the companies that follow good practice in this field is currently Heating Company </w:t>
      </w:r>
      <w:proofErr w:type="spellStart"/>
      <w:r w:rsidRPr="00993C3E">
        <w:rPr>
          <w:rFonts w:ascii="Times New Roman" w:eastAsia="Times New Roman" w:hAnsi="Times New Roman" w:cs="Times New Roman"/>
          <w:color w:val="0E101A"/>
          <w:sz w:val="24"/>
          <w:szCs w:val="24"/>
          <w:lang w:val="en-US" w:eastAsia="sk-SK"/>
        </w:rPr>
        <w:t>Tepláreň</w:t>
      </w:r>
      <w:proofErr w:type="spellEnd"/>
      <w:r w:rsidRPr="00993C3E">
        <w:rPr>
          <w:rFonts w:ascii="Times New Roman" w:eastAsia="Times New Roman" w:hAnsi="Times New Roman" w:cs="Times New Roman"/>
          <w:color w:val="0E101A"/>
          <w:sz w:val="24"/>
          <w:szCs w:val="24"/>
          <w:lang w:val="en-US" w:eastAsia="sk-SK"/>
        </w:rPr>
        <w:t xml:space="preserve"> Kosice, which I have already mentioned in the context of "golden parachutes". If you check the company's website nowadays, they are the most transparent public company in Slovakia, and they publish </w:t>
      </w:r>
      <w:proofErr w:type="gramStart"/>
      <w:r w:rsidRPr="00993C3E">
        <w:rPr>
          <w:rFonts w:ascii="Times New Roman" w:eastAsia="Times New Roman" w:hAnsi="Times New Roman" w:cs="Times New Roman"/>
          <w:color w:val="0E101A"/>
          <w:sz w:val="24"/>
          <w:szCs w:val="24"/>
          <w:lang w:val="en-US" w:eastAsia="sk-SK"/>
        </w:rPr>
        <w:t>a lot of</w:t>
      </w:r>
      <w:proofErr w:type="gramEnd"/>
      <w:r w:rsidRPr="00993C3E">
        <w:rPr>
          <w:rFonts w:ascii="Times New Roman" w:eastAsia="Times New Roman" w:hAnsi="Times New Roman" w:cs="Times New Roman"/>
          <w:color w:val="0E101A"/>
          <w:sz w:val="24"/>
          <w:szCs w:val="24"/>
          <w:lang w:val="en-US" w:eastAsia="sk-SK"/>
        </w:rPr>
        <w:t xml:space="preserve"> important data for public oversight. </w:t>
      </w:r>
      <w:proofErr w:type="gramStart"/>
      <w:r w:rsidRPr="00993C3E">
        <w:rPr>
          <w:rFonts w:ascii="Times New Roman" w:eastAsia="Times New Roman" w:hAnsi="Times New Roman" w:cs="Times New Roman"/>
          <w:color w:val="0E101A"/>
          <w:sz w:val="24"/>
          <w:szCs w:val="24"/>
          <w:lang w:val="en-US" w:eastAsia="sk-SK"/>
        </w:rPr>
        <w:t>For example, the minutes from the general assembly, the information related to the executive and supervisory boards meetings, CVs of all management and board members, and, of course, even the information about their salaries and remunerations.</w:t>
      </w:r>
      <w:proofErr w:type="gramEnd"/>
      <w:r w:rsidRPr="00993C3E">
        <w:rPr>
          <w:rFonts w:ascii="Times New Roman" w:eastAsia="Times New Roman" w:hAnsi="Times New Roman" w:cs="Times New Roman"/>
          <w:color w:val="0E101A"/>
          <w:sz w:val="24"/>
          <w:szCs w:val="24"/>
          <w:lang w:val="en-US" w:eastAsia="sk-SK"/>
        </w:rPr>
        <w:t>    </w:t>
      </w:r>
    </w:p>
    <w:p w:rsidR="00993C3E" w:rsidRPr="00993C3E" w:rsidRDefault="00993C3E" w:rsidP="007A5895">
      <w:pPr>
        <w:spacing w:after="0" w:line="240" w:lineRule="auto"/>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w:t>
      </w:r>
    </w:p>
    <w:p w:rsidR="00993C3E" w:rsidRPr="00993C3E" w:rsidRDefault="00993C3E" w:rsidP="007A5895">
      <w:pPr>
        <w:pStyle w:val="Odsekzoznamu"/>
        <w:numPr>
          <w:ilvl w:val="0"/>
          <w:numId w:val="19"/>
        </w:numPr>
        <w:spacing w:after="0" w:line="240" w:lineRule="auto"/>
        <w:ind w:left="0"/>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As I have just mentioned, approximately half of Slovak evaluated companies were willing to share details about salaries and bonuses of their manager</w:t>
      </w:r>
      <w:r w:rsidR="004F20C1">
        <w:rPr>
          <w:rFonts w:ascii="Times New Roman" w:eastAsia="Times New Roman" w:hAnsi="Times New Roman" w:cs="Times New Roman"/>
          <w:color w:val="0E101A"/>
          <w:sz w:val="24"/>
          <w:szCs w:val="24"/>
          <w:lang w:val="en-US" w:eastAsia="sk-SK"/>
        </w:rPr>
        <w:t>s</w:t>
      </w:r>
      <w:r w:rsidRPr="00993C3E">
        <w:rPr>
          <w:rFonts w:ascii="Times New Roman" w:eastAsia="Times New Roman" w:hAnsi="Times New Roman" w:cs="Times New Roman"/>
          <w:color w:val="0E101A"/>
          <w:sz w:val="24"/>
          <w:szCs w:val="24"/>
          <w:lang w:val="en-US" w:eastAsia="sk-SK"/>
        </w:rPr>
        <w:t>. However, the majority of them do not publish these details on their websites, and we have to ask for them. All this revealed information, including the total salary paid to their top managers, is publicly available on our portal. </w:t>
      </w:r>
    </w:p>
    <w:p w:rsidR="00993C3E" w:rsidRPr="00993C3E" w:rsidRDefault="00993C3E" w:rsidP="007A5895">
      <w:pPr>
        <w:spacing w:after="0" w:line="240" w:lineRule="auto"/>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w:t>
      </w:r>
    </w:p>
    <w:p w:rsidR="00993C3E" w:rsidRPr="00993C3E" w:rsidRDefault="00993C3E" w:rsidP="007A5895">
      <w:pPr>
        <w:pStyle w:val="Odsekzoznamu"/>
        <w:numPr>
          <w:ilvl w:val="0"/>
          <w:numId w:val="19"/>
        </w:numPr>
        <w:spacing w:after="0" w:line="240" w:lineRule="auto"/>
        <w:ind w:left="0"/>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xml:space="preserve">If you are interested in the details, the </w:t>
      </w:r>
      <w:proofErr w:type="gramStart"/>
      <w:r w:rsidRPr="00993C3E">
        <w:rPr>
          <w:rFonts w:ascii="Times New Roman" w:eastAsia="Times New Roman" w:hAnsi="Times New Roman" w:cs="Times New Roman"/>
          <w:color w:val="0E101A"/>
          <w:sz w:val="24"/>
          <w:szCs w:val="24"/>
          <w:lang w:val="en-US" w:eastAsia="sk-SK"/>
        </w:rPr>
        <w:t>highest one-year's salary and bonuses exceeding 137 thousand EUR or 11400 EUR per month were declared by the Director-General in Railway Company Slovakia</w:t>
      </w:r>
      <w:proofErr w:type="gramEnd"/>
      <w:r w:rsidRPr="00993C3E">
        <w:rPr>
          <w:rFonts w:ascii="Times New Roman" w:eastAsia="Times New Roman" w:hAnsi="Times New Roman" w:cs="Times New Roman"/>
          <w:color w:val="0E101A"/>
          <w:sz w:val="24"/>
          <w:szCs w:val="24"/>
          <w:lang w:val="en-US" w:eastAsia="sk-SK"/>
        </w:rPr>
        <w:t>. </w:t>
      </w:r>
    </w:p>
    <w:p w:rsidR="00993C3E" w:rsidRPr="00993C3E" w:rsidRDefault="00993C3E" w:rsidP="007A5895">
      <w:pPr>
        <w:spacing w:after="0" w:line="240" w:lineRule="auto"/>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w:t>
      </w:r>
    </w:p>
    <w:p w:rsidR="00993C3E" w:rsidRPr="00993C3E" w:rsidRDefault="00993C3E" w:rsidP="007A5895">
      <w:pPr>
        <w:pStyle w:val="Odsekzoznamu"/>
        <w:numPr>
          <w:ilvl w:val="0"/>
          <w:numId w:val="19"/>
        </w:numPr>
        <w:spacing w:after="0" w:line="240" w:lineRule="auto"/>
        <w:ind w:left="0"/>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xml:space="preserve">As has been said, we decided to sue some </w:t>
      </w:r>
      <w:r w:rsidR="0081034F" w:rsidRPr="00993C3E">
        <w:rPr>
          <w:rFonts w:ascii="Times New Roman" w:eastAsia="Times New Roman" w:hAnsi="Times New Roman" w:cs="Times New Roman"/>
          <w:color w:val="0E101A"/>
          <w:sz w:val="24"/>
          <w:szCs w:val="24"/>
          <w:lang w:val="en-US" w:eastAsia="sk-SK"/>
        </w:rPr>
        <w:t>companies</w:t>
      </w:r>
      <w:r w:rsidR="0081034F">
        <w:rPr>
          <w:rFonts w:ascii="Times New Roman" w:eastAsia="Times New Roman" w:hAnsi="Times New Roman" w:cs="Times New Roman"/>
          <w:color w:val="0E101A"/>
          <w:sz w:val="24"/>
          <w:szCs w:val="24"/>
          <w:lang w:val="en-US" w:eastAsia="sk-SK"/>
        </w:rPr>
        <w:t xml:space="preserve"> that</w:t>
      </w:r>
      <w:r w:rsidRPr="00993C3E">
        <w:rPr>
          <w:rFonts w:ascii="Times New Roman" w:eastAsia="Times New Roman" w:hAnsi="Times New Roman" w:cs="Times New Roman"/>
          <w:color w:val="0E101A"/>
          <w:sz w:val="24"/>
          <w:szCs w:val="24"/>
          <w:lang w:val="en-US" w:eastAsia="sk-SK"/>
        </w:rPr>
        <w:t xml:space="preserve"> did not provide us with the data on their managers' salaries in 2015. One of them was Slovak Gas Industry, the second-biggest state-owned enterprise in Slovakia with total revenues exceeding 1</w:t>
      </w:r>
      <w:proofErr w:type="gramStart"/>
      <w:r w:rsidRPr="00993C3E">
        <w:rPr>
          <w:rFonts w:ascii="Times New Roman" w:eastAsia="Times New Roman" w:hAnsi="Times New Roman" w:cs="Times New Roman"/>
          <w:color w:val="0E101A"/>
          <w:sz w:val="24"/>
          <w:szCs w:val="24"/>
          <w:lang w:val="en-US" w:eastAsia="sk-SK"/>
        </w:rPr>
        <w:t>,9</w:t>
      </w:r>
      <w:proofErr w:type="gramEnd"/>
      <w:r w:rsidRPr="00993C3E">
        <w:rPr>
          <w:rFonts w:ascii="Times New Roman" w:eastAsia="Times New Roman" w:hAnsi="Times New Roman" w:cs="Times New Roman"/>
          <w:color w:val="0E101A"/>
          <w:sz w:val="24"/>
          <w:szCs w:val="24"/>
          <w:lang w:val="en-US" w:eastAsia="sk-SK"/>
        </w:rPr>
        <w:t xml:space="preserve"> billion euro. After a series of legal battles, the Supreme Court finally decided in </w:t>
      </w:r>
      <w:r w:rsidR="0081034F" w:rsidRPr="00993C3E">
        <w:rPr>
          <w:rFonts w:ascii="Times New Roman" w:eastAsia="Times New Roman" w:hAnsi="Times New Roman" w:cs="Times New Roman"/>
          <w:color w:val="0E101A"/>
          <w:sz w:val="24"/>
          <w:szCs w:val="24"/>
          <w:lang w:val="en-US" w:eastAsia="sk-SK"/>
        </w:rPr>
        <w:t>favor</w:t>
      </w:r>
      <w:r w:rsidRPr="00993C3E">
        <w:rPr>
          <w:rFonts w:ascii="Times New Roman" w:eastAsia="Times New Roman" w:hAnsi="Times New Roman" w:cs="Times New Roman"/>
          <w:color w:val="0E101A"/>
          <w:sz w:val="24"/>
          <w:szCs w:val="24"/>
          <w:lang w:val="en-US" w:eastAsia="sk-SK"/>
        </w:rPr>
        <w:t xml:space="preserve"> of the public interest in November 2020. The Court has ruled that state-owned enterprises such as the Slovak Gas Industry manage public resources, and it is in the public interest to know how they are handling them. </w:t>
      </w:r>
    </w:p>
    <w:p w:rsidR="00993C3E" w:rsidRPr="00993C3E" w:rsidRDefault="00993C3E" w:rsidP="007A5895">
      <w:pPr>
        <w:spacing w:after="0" w:line="240" w:lineRule="auto"/>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w:t>
      </w:r>
    </w:p>
    <w:p w:rsidR="00993C3E" w:rsidRPr="00993C3E" w:rsidRDefault="00993C3E" w:rsidP="007A5895">
      <w:pPr>
        <w:pStyle w:val="Odsekzoznamu"/>
        <w:numPr>
          <w:ilvl w:val="0"/>
          <w:numId w:val="19"/>
        </w:numPr>
        <w:spacing w:after="0" w:line="240" w:lineRule="auto"/>
        <w:ind w:left="0"/>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xml:space="preserve">Well, it has taken more than five years, but finally, the state-owned giant has provided us with the information on salaries and bonuses of their managers. This chart shows the monthly bonuses for executive board members, which attacked 12 thousand EUR for the Chairman in 2017. </w:t>
      </w:r>
      <w:r w:rsidR="0081034F" w:rsidRPr="00993C3E">
        <w:rPr>
          <w:rFonts w:ascii="Times New Roman" w:eastAsia="Times New Roman" w:hAnsi="Times New Roman" w:cs="Times New Roman"/>
          <w:color w:val="0E101A"/>
          <w:sz w:val="24"/>
          <w:szCs w:val="24"/>
          <w:lang w:val="en-US" w:eastAsia="sk-SK"/>
        </w:rPr>
        <w:t>However,</w:t>
      </w:r>
      <w:r w:rsidRPr="00993C3E">
        <w:rPr>
          <w:rFonts w:ascii="Times New Roman" w:eastAsia="Times New Roman" w:hAnsi="Times New Roman" w:cs="Times New Roman"/>
          <w:color w:val="0E101A"/>
          <w:sz w:val="24"/>
          <w:szCs w:val="24"/>
          <w:lang w:val="en-US" w:eastAsia="sk-SK"/>
        </w:rPr>
        <w:t xml:space="preserve"> what is the most crucial victory is that companies like Slovak Gas Industry should provide this information not only to us </w:t>
      </w:r>
      <w:r w:rsidR="0081034F" w:rsidRPr="00993C3E">
        <w:rPr>
          <w:rFonts w:ascii="Times New Roman" w:eastAsia="Times New Roman" w:hAnsi="Times New Roman" w:cs="Times New Roman"/>
          <w:color w:val="0E101A"/>
          <w:sz w:val="24"/>
          <w:szCs w:val="24"/>
          <w:lang w:val="en-US" w:eastAsia="sk-SK"/>
        </w:rPr>
        <w:t>but also</w:t>
      </w:r>
      <w:r w:rsidRPr="00993C3E">
        <w:rPr>
          <w:rFonts w:ascii="Times New Roman" w:eastAsia="Times New Roman" w:hAnsi="Times New Roman" w:cs="Times New Roman"/>
          <w:color w:val="0E101A"/>
          <w:sz w:val="24"/>
          <w:szCs w:val="24"/>
          <w:lang w:val="en-US" w:eastAsia="sk-SK"/>
        </w:rPr>
        <w:t xml:space="preserve"> to everyone who asks for it.  </w:t>
      </w:r>
    </w:p>
    <w:p w:rsidR="00993C3E" w:rsidRPr="00993C3E" w:rsidRDefault="00993C3E" w:rsidP="007A5895">
      <w:pPr>
        <w:spacing w:after="0" w:line="240" w:lineRule="auto"/>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w:t>
      </w:r>
    </w:p>
    <w:p w:rsidR="00993C3E" w:rsidRPr="00993C3E" w:rsidRDefault="00993C3E" w:rsidP="007A5895">
      <w:pPr>
        <w:pStyle w:val="Odsekzoznamu"/>
        <w:numPr>
          <w:ilvl w:val="0"/>
          <w:numId w:val="19"/>
        </w:numPr>
        <w:spacing w:after="0" w:line="240" w:lineRule="auto"/>
        <w:ind w:left="0"/>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Of course, in Slovakia, we do not have a precedent-based system, and the only way to beat this type of malpractices ultimately is to change the law. It is why we have been calling for the new amendment of The Freedom of information Act for years. The discussion is again open, and among many other things, we propose the legal obligation for all public companies to publish the information related to salaries and other benefits of their top managers. If we succeed, there will be no need to test the companies and take some legal actions against them any more in this respect.  </w:t>
      </w:r>
    </w:p>
    <w:p w:rsidR="00993C3E" w:rsidRPr="00993C3E" w:rsidRDefault="00993C3E" w:rsidP="007A5895">
      <w:pPr>
        <w:spacing w:after="0" w:line="240" w:lineRule="auto"/>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 </w:t>
      </w:r>
    </w:p>
    <w:p w:rsidR="00993C3E" w:rsidRPr="00993C3E" w:rsidRDefault="00993C3E" w:rsidP="007A5895">
      <w:pPr>
        <w:pStyle w:val="Odsekzoznamu"/>
        <w:numPr>
          <w:ilvl w:val="0"/>
          <w:numId w:val="19"/>
        </w:numPr>
        <w:spacing w:after="0" w:line="240" w:lineRule="auto"/>
        <w:ind w:left="0"/>
        <w:rPr>
          <w:rFonts w:ascii="Times New Roman" w:eastAsia="Times New Roman" w:hAnsi="Times New Roman" w:cs="Times New Roman"/>
          <w:color w:val="0E101A"/>
          <w:sz w:val="24"/>
          <w:szCs w:val="24"/>
          <w:lang w:val="en-US" w:eastAsia="sk-SK"/>
        </w:rPr>
      </w:pPr>
      <w:r w:rsidRPr="00993C3E">
        <w:rPr>
          <w:rFonts w:ascii="Times New Roman" w:eastAsia="Times New Roman" w:hAnsi="Times New Roman" w:cs="Times New Roman"/>
          <w:color w:val="0E101A"/>
          <w:sz w:val="24"/>
          <w:szCs w:val="24"/>
          <w:lang w:val="en-US" w:eastAsia="sk-SK"/>
        </w:rPr>
        <w:t>Thank you very much for your attention. </w:t>
      </w:r>
    </w:p>
    <w:p w:rsidR="006824AF" w:rsidRPr="00993C3E" w:rsidRDefault="006824AF" w:rsidP="007A5895">
      <w:pPr>
        <w:rPr>
          <w:lang w:val="en-US"/>
        </w:rPr>
      </w:pPr>
    </w:p>
    <w:sectPr w:rsidR="006824AF" w:rsidRPr="00993C3E" w:rsidSect="007A5895">
      <w:pgSz w:w="12240" w:h="15840"/>
      <w:pgMar w:top="1134"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A0002AEF" w:usb1="4000207B" w:usb2="00000000" w:usb3="00000000" w:csb0="000001FF" w:csb1="00000000"/>
  </w:font>
  <w:font w:name="Ubuntu">
    <w:panose1 w:val="020B0504030602030204"/>
    <w:charset w:val="EE"/>
    <w:family w:val="swiss"/>
    <w:pitch w:val="variable"/>
    <w:sig w:usb0="00000287" w:usb1="5000205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849D9"/>
    <w:multiLevelType w:val="multilevel"/>
    <w:tmpl w:val="7C7E9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CB4028"/>
    <w:multiLevelType w:val="multilevel"/>
    <w:tmpl w:val="F2123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92616D"/>
    <w:multiLevelType w:val="hybridMultilevel"/>
    <w:tmpl w:val="2320C97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321D4AAF"/>
    <w:multiLevelType w:val="multilevel"/>
    <w:tmpl w:val="CB2CD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2A4082"/>
    <w:multiLevelType w:val="multilevel"/>
    <w:tmpl w:val="0F105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124BCA"/>
    <w:multiLevelType w:val="multilevel"/>
    <w:tmpl w:val="90D01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C956BA"/>
    <w:multiLevelType w:val="hybridMultilevel"/>
    <w:tmpl w:val="5F7C902E"/>
    <w:lvl w:ilvl="0" w:tplc="D012F330">
      <w:start w:val="1"/>
      <w:numFmt w:val="upp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4A7E02D2"/>
    <w:multiLevelType w:val="multilevel"/>
    <w:tmpl w:val="CA04B7E2"/>
    <w:lvl w:ilvl="0">
      <w:start w:val="1"/>
      <w:numFmt w:val="decimal"/>
      <w:pStyle w:val="t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CDD0100"/>
    <w:multiLevelType w:val="multilevel"/>
    <w:tmpl w:val="3AD09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3302342"/>
    <w:multiLevelType w:val="multilevel"/>
    <w:tmpl w:val="A02C2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71C0EC6"/>
    <w:multiLevelType w:val="multilevel"/>
    <w:tmpl w:val="ED94C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411F21"/>
    <w:multiLevelType w:val="multilevel"/>
    <w:tmpl w:val="CDE08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6DB3270"/>
    <w:multiLevelType w:val="multilevel"/>
    <w:tmpl w:val="3DDEB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77E0FB7"/>
    <w:multiLevelType w:val="multilevel"/>
    <w:tmpl w:val="28C6A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1D56B8"/>
    <w:multiLevelType w:val="multilevel"/>
    <w:tmpl w:val="0EF29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944941"/>
    <w:multiLevelType w:val="multilevel"/>
    <w:tmpl w:val="3118B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B820526"/>
    <w:multiLevelType w:val="multilevel"/>
    <w:tmpl w:val="836A1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D4E70CF"/>
    <w:multiLevelType w:val="multilevel"/>
    <w:tmpl w:val="E4D0B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E443B91"/>
    <w:multiLevelType w:val="multilevel"/>
    <w:tmpl w:val="E65CF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7"/>
  </w:num>
  <w:num w:numId="3">
    <w:abstractNumId w:val="17"/>
  </w:num>
  <w:num w:numId="4">
    <w:abstractNumId w:val="10"/>
  </w:num>
  <w:num w:numId="5">
    <w:abstractNumId w:val="8"/>
  </w:num>
  <w:num w:numId="6">
    <w:abstractNumId w:val="5"/>
  </w:num>
  <w:num w:numId="7">
    <w:abstractNumId w:val="13"/>
  </w:num>
  <w:num w:numId="8">
    <w:abstractNumId w:val="11"/>
  </w:num>
  <w:num w:numId="9">
    <w:abstractNumId w:val="16"/>
  </w:num>
  <w:num w:numId="10">
    <w:abstractNumId w:val="15"/>
  </w:num>
  <w:num w:numId="11">
    <w:abstractNumId w:val="4"/>
  </w:num>
  <w:num w:numId="12">
    <w:abstractNumId w:val="12"/>
  </w:num>
  <w:num w:numId="13">
    <w:abstractNumId w:val="1"/>
  </w:num>
  <w:num w:numId="14">
    <w:abstractNumId w:val="3"/>
  </w:num>
  <w:num w:numId="15">
    <w:abstractNumId w:val="9"/>
  </w:num>
  <w:num w:numId="16">
    <w:abstractNumId w:val="14"/>
  </w:num>
  <w:num w:numId="17">
    <w:abstractNumId w:val="18"/>
  </w:num>
  <w:num w:numId="18">
    <w:abstractNumId w:val="0"/>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97"/>
    <w:rsid w:val="0035546A"/>
    <w:rsid w:val="004F20C1"/>
    <w:rsid w:val="0058578B"/>
    <w:rsid w:val="006824AF"/>
    <w:rsid w:val="007A5895"/>
    <w:rsid w:val="0081034F"/>
    <w:rsid w:val="0086612A"/>
    <w:rsid w:val="00984497"/>
    <w:rsid w:val="00993C3E"/>
    <w:rsid w:val="00B211E6"/>
    <w:rsid w:val="00B3592E"/>
    <w:rsid w:val="00CF7F15"/>
    <w:rsid w:val="00D21A8E"/>
    <w:rsid w:val="00DE59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51675"/>
  <w15:chartTrackingRefBased/>
  <w15:docId w15:val="{A9156833-1B63-4202-AFFE-9AEFC578E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Pr>
      <w:lang w:val="sk-SK"/>
    </w:rPr>
  </w:style>
  <w:style w:type="paragraph" w:styleId="Nadpis1">
    <w:name w:val="heading 1"/>
    <w:basedOn w:val="Normlny"/>
    <w:next w:val="Normlny"/>
    <w:link w:val="Nadpis1Char"/>
    <w:uiPriority w:val="9"/>
    <w:qFormat/>
    <w:rsid w:val="00CF7F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tl1">
    <w:name w:val="Štýl1"/>
    <w:basedOn w:val="Nadpis1"/>
    <w:link w:val="tl1Char"/>
    <w:qFormat/>
    <w:rsid w:val="00CF7F15"/>
    <w:pPr>
      <w:numPr>
        <w:numId w:val="2"/>
      </w:numPr>
      <w:ind w:left="1080"/>
      <w:jc w:val="both"/>
    </w:pPr>
    <w:rPr>
      <w:rFonts w:ascii="Ubuntu" w:eastAsiaTheme="minorHAnsi" w:hAnsi="Ubuntu" w:cstheme="minorBidi"/>
      <w:color w:val="2BB0F0"/>
    </w:rPr>
  </w:style>
  <w:style w:type="character" w:customStyle="1" w:styleId="tl1Char">
    <w:name w:val="Štýl1 Char"/>
    <w:basedOn w:val="Nadpis1Char"/>
    <w:link w:val="tl1"/>
    <w:rsid w:val="00CF7F15"/>
    <w:rPr>
      <w:rFonts w:ascii="Ubuntu" w:eastAsiaTheme="majorEastAsia" w:hAnsi="Ubuntu" w:cstheme="majorBidi"/>
      <w:color w:val="2BB0F0"/>
      <w:sz w:val="32"/>
      <w:szCs w:val="32"/>
    </w:rPr>
  </w:style>
  <w:style w:type="character" w:customStyle="1" w:styleId="Nadpis1Char">
    <w:name w:val="Nadpis 1 Char"/>
    <w:basedOn w:val="Predvolenpsmoodseku"/>
    <w:link w:val="Nadpis1"/>
    <w:uiPriority w:val="9"/>
    <w:rsid w:val="00CF7F15"/>
    <w:rPr>
      <w:rFonts w:asciiTheme="majorHAnsi" w:eastAsiaTheme="majorEastAsia" w:hAnsiTheme="majorHAnsi" w:cstheme="majorBidi"/>
      <w:color w:val="2E74B5" w:themeColor="accent1" w:themeShade="BF"/>
      <w:sz w:val="32"/>
      <w:szCs w:val="32"/>
    </w:rPr>
  </w:style>
  <w:style w:type="paragraph" w:styleId="Bezriadkovania">
    <w:name w:val="No Spacing"/>
    <w:uiPriority w:val="1"/>
    <w:qFormat/>
    <w:rsid w:val="00984497"/>
    <w:pPr>
      <w:spacing w:after="0" w:line="240" w:lineRule="auto"/>
    </w:pPr>
    <w:rPr>
      <w:lang w:val="sk-SK"/>
    </w:rPr>
  </w:style>
  <w:style w:type="paragraph" w:styleId="Normlnywebov">
    <w:name w:val="Normal (Web)"/>
    <w:basedOn w:val="Normlny"/>
    <w:uiPriority w:val="99"/>
    <w:semiHidden/>
    <w:unhideWhenUsed/>
    <w:rsid w:val="00993C3E"/>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Siln">
    <w:name w:val="Strong"/>
    <w:basedOn w:val="Predvolenpsmoodseku"/>
    <w:uiPriority w:val="22"/>
    <w:qFormat/>
    <w:rsid w:val="00993C3E"/>
    <w:rPr>
      <w:b/>
      <w:bCs/>
    </w:rPr>
  </w:style>
  <w:style w:type="paragraph" w:styleId="Odsekzoznamu">
    <w:name w:val="List Paragraph"/>
    <w:basedOn w:val="Normlny"/>
    <w:uiPriority w:val="34"/>
    <w:qFormat/>
    <w:rsid w:val="00993C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1318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TotalTime>
  <Pages>3</Pages>
  <Words>1219</Words>
  <Characters>6952</Characters>
  <Application>Microsoft Office Word</Application>
  <DocSecurity>0</DocSecurity>
  <Lines>57</Lines>
  <Paragraphs>16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2021-09-20T16:33:00Z</dcterms:created>
  <dcterms:modified xsi:type="dcterms:W3CDTF">2021-09-20T20:43:00Z</dcterms:modified>
</cp:coreProperties>
</file>